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070" w:rsidRDefault="00E85070" w:rsidP="00E85070">
      <w:pPr>
        <w:jc w:val="center"/>
      </w:pPr>
    </w:p>
    <w:p w:rsidR="00E85070" w:rsidRDefault="00E85070" w:rsidP="00E85070">
      <w:pPr>
        <w:jc w:val="center"/>
      </w:pPr>
    </w:p>
    <w:p w:rsidR="00E85070" w:rsidRDefault="00E85070" w:rsidP="00E85070">
      <w:pPr>
        <w:jc w:val="center"/>
      </w:pPr>
    </w:p>
    <w:p w:rsidR="00E85070" w:rsidRDefault="00E85070" w:rsidP="00E85070">
      <w:pPr>
        <w:jc w:val="center"/>
      </w:pPr>
    </w:p>
    <w:p w:rsidR="00E85070" w:rsidRDefault="00E85070" w:rsidP="00E85070">
      <w:pPr>
        <w:jc w:val="center"/>
      </w:pPr>
    </w:p>
    <w:p w:rsidR="007605B5" w:rsidRDefault="004D56A5" w:rsidP="00E85070">
      <w:pPr>
        <w:jc w:val="center"/>
      </w:pPr>
      <w:r>
        <w:t>Management Theory and Application Reflection Report</w:t>
      </w:r>
    </w:p>
    <w:p w:rsidR="00E85070" w:rsidRDefault="00E85070" w:rsidP="00E85070">
      <w:pPr>
        <w:jc w:val="center"/>
      </w:pPr>
    </w:p>
    <w:p w:rsidR="00E85070" w:rsidRDefault="00E85070" w:rsidP="00E85070">
      <w:pPr>
        <w:jc w:val="center"/>
      </w:pPr>
    </w:p>
    <w:p w:rsidR="00E85070" w:rsidRDefault="00E85070" w:rsidP="00E85070">
      <w:pPr>
        <w:jc w:val="center"/>
      </w:pPr>
      <w:r>
        <w:t>Student’s Name</w:t>
      </w:r>
    </w:p>
    <w:p w:rsidR="00E85070" w:rsidRDefault="00E85070" w:rsidP="00E85070">
      <w:pPr>
        <w:jc w:val="center"/>
      </w:pPr>
    </w:p>
    <w:p w:rsidR="00E85070" w:rsidRDefault="00E85070" w:rsidP="00E85070">
      <w:pPr>
        <w:jc w:val="center"/>
      </w:pPr>
    </w:p>
    <w:p w:rsidR="00E85070" w:rsidRDefault="00E85070" w:rsidP="00E85070">
      <w:pPr>
        <w:jc w:val="center"/>
      </w:pPr>
    </w:p>
    <w:p w:rsidR="00E85070" w:rsidRDefault="00E85070" w:rsidP="00E85070">
      <w:pPr>
        <w:jc w:val="center"/>
      </w:pPr>
    </w:p>
    <w:p w:rsidR="00E85070" w:rsidRDefault="00E85070" w:rsidP="00E85070">
      <w:pPr>
        <w:jc w:val="center"/>
      </w:pPr>
      <w:r>
        <w:t>Name of the Class</w:t>
      </w:r>
    </w:p>
    <w:p w:rsidR="00E85070" w:rsidRDefault="00E85070" w:rsidP="00E85070">
      <w:pPr>
        <w:jc w:val="center"/>
      </w:pPr>
      <w:r>
        <w:t>Professor’s Name</w:t>
      </w:r>
    </w:p>
    <w:p w:rsidR="00E85070" w:rsidRDefault="00E85070" w:rsidP="00E85070">
      <w:pPr>
        <w:jc w:val="center"/>
      </w:pPr>
      <w:r>
        <w:t>Name of the School</w:t>
      </w:r>
    </w:p>
    <w:p w:rsidR="00E85070" w:rsidRDefault="00E85070" w:rsidP="00E85070">
      <w:pPr>
        <w:jc w:val="center"/>
      </w:pPr>
      <w:r>
        <w:t>City State</w:t>
      </w:r>
    </w:p>
    <w:p w:rsidR="00E85070" w:rsidRDefault="00E85070" w:rsidP="00E85070">
      <w:pPr>
        <w:jc w:val="center"/>
      </w:pPr>
    </w:p>
    <w:p w:rsidR="00E85070" w:rsidRDefault="00E85070" w:rsidP="00E85070">
      <w:pPr>
        <w:jc w:val="center"/>
      </w:pPr>
    </w:p>
    <w:p w:rsidR="00E85070" w:rsidRDefault="00E85070" w:rsidP="00E85070">
      <w:pPr>
        <w:jc w:val="center"/>
      </w:pPr>
    </w:p>
    <w:p w:rsidR="00E85070" w:rsidRDefault="00E85070" w:rsidP="00E85070">
      <w:pPr>
        <w:jc w:val="center"/>
      </w:pPr>
    </w:p>
    <w:p w:rsidR="00E85070" w:rsidRDefault="00E85070" w:rsidP="00E85070">
      <w:pPr>
        <w:jc w:val="center"/>
      </w:pPr>
    </w:p>
    <w:p w:rsidR="00E85070" w:rsidRDefault="00E85070" w:rsidP="00E85070">
      <w:pPr>
        <w:jc w:val="center"/>
      </w:pPr>
    </w:p>
    <w:p w:rsidR="00E85070" w:rsidRDefault="00E85070" w:rsidP="00E85070">
      <w:pPr>
        <w:jc w:val="center"/>
      </w:pPr>
      <w:r>
        <w:lastRenderedPageBreak/>
        <w:t>Management Theory and Application Reflection Report</w:t>
      </w:r>
    </w:p>
    <w:p w:rsidR="009E48B8" w:rsidRDefault="004010E6" w:rsidP="009E48B8">
      <w:r w:rsidRPr="004010E6">
        <w:t>Management is an essential element in for an organization because the predetermined objectives can never be achieved without an appropriate management style. Even more compelling is the increase in the global competition where the quality of the product influences the customers' perspectives significantly.</w:t>
      </w:r>
      <w:r>
        <w:t xml:space="preserve"> </w:t>
      </w:r>
      <w:r w:rsidR="002B5E5E">
        <w:t>In the contemporary business environment, an organization that adopts a</w:t>
      </w:r>
      <w:r>
        <w:t xml:space="preserve">n excellent </w:t>
      </w:r>
      <w:r w:rsidR="002B5E5E">
        <w:t>management system creates for itself cons</w:t>
      </w:r>
      <w:r w:rsidR="002E0185">
        <w:t>iderable competitive advantage</w:t>
      </w:r>
      <w:r w:rsidR="006523FD">
        <w:t xml:space="preserve"> (Mahoney &amp; Sanchez</w:t>
      </w:r>
      <w:r w:rsidR="002E0185">
        <w:t xml:space="preserve"> 2004</w:t>
      </w:r>
      <w:r w:rsidR="006523FD">
        <w:t>; p. 34</w:t>
      </w:r>
      <w:r w:rsidR="002E0185">
        <w:t xml:space="preserve">). The significance of this field is apparent in the increased attention both in academics and practice in the real world. Class discussions </w:t>
      </w:r>
      <w:r>
        <w:t>represent</w:t>
      </w:r>
      <w:r w:rsidR="002E0185">
        <w:t xml:space="preserve"> a channel where students engage in related management discussions broadening the understanding each has on the topic. </w:t>
      </w:r>
    </w:p>
    <w:p w:rsidR="0005349F" w:rsidRDefault="0005349F" w:rsidP="009E48B8">
      <w:r>
        <w:t>The school i</w:t>
      </w:r>
      <w:r w:rsidR="00E9281C">
        <w:t>s a multi-cultural society with different personalities</w:t>
      </w:r>
      <w:r w:rsidR="004010E6">
        <w:t>,</w:t>
      </w:r>
      <w:r w:rsidR="00E9281C">
        <w:t xml:space="preserve"> and this makes individuals unique in their way. </w:t>
      </w:r>
      <w:r w:rsidR="0024386E" w:rsidRPr="0024386E">
        <w:t xml:space="preserve">However, the possession of these unique traits is the central concept that develops management knowledge and skills among students because each person upholds a differing view on the various </w:t>
      </w:r>
      <w:r w:rsidR="0024386E">
        <w:t>agenda in the discussion</w:t>
      </w:r>
      <w:r w:rsidR="0024386E" w:rsidRPr="0024386E">
        <w:t>.</w:t>
      </w:r>
      <w:r w:rsidR="00E9281C">
        <w:t xml:space="preserve"> The group consisted of different students from different parts of the country. </w:t>
      </w:r>
      <w:r w:rsidR="0024386E" w:rsidRPr="0024386E">
        <w:t>And of greater essence was the fact that everyone was participating in the discussion advancing the depth of the debate.</w:t>
      </w:r>
    </w:p>
    <w:p w:rsidR="00E9281C" w:rsidRDefault="00C17771" w:rsidP="00E9281C">
      <w:r>
        <w:t xml:space="preserve">The first criterion in establishing the group was balancing the gender ratio. </w:t>
      </w:r>
      <w:r w:rsidR="0024386E" w:rsidRPr="0024386E">
        <w:t>In this instance, there was the need to have both genders represented in an almost balanced ratio if that was possible.</w:t>
      </w:r>
      <w:r>
        <w:t xml:space="preserve"> </w:t>
      </w:r>
      <w:r w:rsidR="00171592">
        <w:t>This</w:t>
      </w:r>
      <w:r w:rsidR="0024386E">
        <w:t xml:space="preserve"> paradigm</w:t>
      </w:r>
      <w:r w:rsidR="00171592">
        <w:t xml:space="preserve"> was the primary one even though it was also necessary that the group had different cultural lines and if possible from </w:t>
      </w:r>
      <w:r w:rsidR="0024386E">
        <w:t>spread</w:t>
      </w:r>
      <w:r w:rsidR="00171592">
        <w:t xml:space="preserve"> demographics in the country. These were </w:t>
      </w:r>
      <w:r w:rsidR="0024386E">
        <w:t>necessary</w:t>
      </w:r>
      <w:r w:rsidR="00171592">
        <w:t xml:space="preserve"> foundations in the formation of the group. On the completion of this activity, the team members realized that they had different personalities since the start.</w:t>
      </w:r>
    </w:p>
    <w:p w:rsidR="00171592" w:rsidRDefault="00171592" w:rsidP="00E9281C">
      <w:r>
        <w:t>However, having a leader was quite necessary so that the group could set a few rules a</w:t>
      </w:r>
      <w:r w:rsidR="00AE54F7">
        <w:t xml:space="preserve">nd regulations that would guarantee that they meet the group’s objective. On the appointment of the leader, </w:t>
      </w:r>
      <w:r w:rsidR="0024386E">
        <w:t>a consensus to have everyone contribute to relevant discussions regardless of the social skills was agreed upon. E</w:t>
      </w:r>
      <w:r w:rsidR="00AE54F7">
        <w:t xml:space="preserve">veryone </w:t>
      </w:r>
      <w:r w:rsidR="0024386E">
        <w:t>was offered an open environment where they could air their opinions freely.</w:t>
      </w:r>
      <w:r w:rsidR="00AE54F7">
        <w:t xml:space="preserve"> The group leader had the mandate to control </w:t>
      </w:r>
      <w:r w:rsidR="0024386E">
        <w:t xml:space="preserve">the </w:t>
      </w:r>
      <w:r w:rsidR="00AE54F7">
        <w:t xml:space="preserve">time and direction of the conversation. This guaranteed that every agenda set initially had to be fulfilled and more importantly, each one of them had sufficient time to be accomplished. </w:t>
      </w:r>
    </w:p>
    <w:p w:rsidR="00AE54F7" w:rsidRDefault="00450457" w:rsidP="00E9281C">
      <w:r>
        <w:t>To enhance our communication, writing, and social skills we refrained from using gadgets and tech</w:t>
      </w:r>
      <w:r w:rsidR="0024386E">
        <w:t>nology and more so</w:t>
      </w:r>
      <w:r>
        <w:t xml:space="preserve"> when we were conversing. However, in moments where we would require to research on a more complicated discussion subject, it was necessary to inquire on the internet. These tasks were distributed equally as each member </w:t>
      </w:r>
      <w:r w:rsidR="0024386E">
        <w:t>researched</w:t>
      </w:r>
      <w:r>
        <w:t xml:space="preserve"> on the predicament at hand. It was </w:t>
      </w:r>
      <w:r w:rsidR="0024386E">
        <w:t>required</w:t>
      </w:r>
      <w:r>
        <w:t xml:space="preserve"> that the information used from the internet was credible so that the group </w:t>
      </w:r>
      <w:r w:rsidR="0024386E">
        <w:t>was confident</w:t>
      </w:r>
      <w:r>
        <w:t xml:space="preserve"> that it has acquired the right data. Such moments also helped some of the members to understand the role of credible articles in research. </w:t>
      </w:r>
    </w:p>
    <w:p w:rsidR="00450457" w:rsidRDefault="00450457" w:rsidP="00E9281C">
      <w:r>
        <w:t xml:space="preserve">The group’s primary protocol was to participate in the discussion as much as possible. Participation could be arrived at through ordinary engagements, </w:t>
      </w:r>
      <w:r w:rsidR="00CF64E0">
        <w:t xml:space="preserve">research skills, asking questions, providing clarity, and so on. If the group leader notices that anybody was hesitant in adding value to the group, they were compelled to attend to the apparent task regardless of whoever was handling it at that moment. </w:t>
      </w:r>
      <w:r w:rsidR="00795ADB">
        <w:t xml:space="preserve">This sense of immediate reinforcement eliminated any possible silent periods in the discussion. And because of its success, immediate reinforcements and feedback were advocated. The rules ensured that the group remained active throughout every period, and the available time was used effectively. </w:t>
      </w:r>
    </w:p>
    <w:p w:rsidR="00795ADB" w:rsidRDefault="00795ADB" w:rsidP="00E9281C">
      <w:r>
        <w:t xml:space="preserve">Criteria developed before the formation of the group identified diversity as an essential component in the accomplishment of the group’s objectives. This is because the current workplace consists of different people diverse in every manner. Besides, globalization has promoted the spread of </w:t>
      </w:r>
      <w:r w:rsidR="003D2079">
        <w:t xml:space="preserve">services through the movement of people across the globe. And even though the </w:t>
      </w:r>
      <w:r w:rsidR="0024386E">
        <w:t>change</w:t>
      </w:r>
      <w:r w:rsidR="003D2079">
        <w:t xml:space="preserve"> may not be at its full throttle at the moment, it is an inevitable occurrence soon. Also, organizations may find it </w:t>
      </w:r>
      <w:r w:rsidR="0024386E">
        <w:t>challenging</w:t>
      </w:r>
      <w:r w:rsidR="003D2079">
        <w:t xml:space="preserve"> to find the right human personnel domestically as globalization exerts more pressure (Friedman 2007; p. 157). </w:t>
      </w:r>
      <w:r w:rsidR="006B56E7">
        <w:t>They</w:t>
      </w:r>
      <w:r w:rsidR="0024386E">
        <w:t>,</w:t>
      </w:r>
      <w:r w:rsidR="006B56E7">
        <w:t xml:space="preserve"> therefore, have</w:t>
      </w:r>
      <w:r w:rsidR="00516C44">
        <w:t xml:space="preserve"> to</w:t>
      </w:r>
      <w:r w:rsidR="006B56E7">
        <w:t xml:space="preserve"> </w:t>
      </w:r>
      <w:r w:rsidR="00516C44">
        <w:t>search for qualified personnel</w:t>
      </w:r>
      <w:r w:rsidR="006B56E7">
        <w:t xml:space="preserve"> from other countries </w:t>
      </w:r>
      <w:r w:rsidR="00516C44">
        <w:t xml:space="preserve">thereby </w:t>
      </w:r>
      <w:r w:rsidR="006B56E7">
        <w:t xml:space="preserve">creating diversity in the firm. </w:t>
      </w:r>
    </w:p>
    <w:p w:rsidR="006B56E7" w:rsidRDefault="006B56E7" w:rsidP="00E9281C">
      <w:r>
        <w:t xml:space="preserve">In regards to gender, female colleagues appeared emotional when partaking in a significant managerial decision such as firing an employee. On the other hand, male students were more logical in their approach when dealing with vital decision-making processes. For instance, the latter would </w:t>
      </w:r>
      <w:r w:rsidR="00516C44">
        <w:t>discuss</w:t>
      </w:r>
      <w:r>
        <w:t xml:space="preserve"> with the employee </w:t>
      </w:r>
      <w:r w:rsidR="00516C44">
        <w:t>their performance record</w:t>
      </w:r>
      <w:r>
        <w:t xml:space="preserve">. If there </w:t>
      </w:r>
      <w:r w:rsidR="00516C44">
        <w:t>were</w:t>
      </w:r>
      <w:r>
        <w:t xml:space="preserve"> no improvement, then they would fire them. </w:t>
      </w:r>
      <w:r w:rsidR="00516C44" w:rsidRPr="00516C44">
        <w:t>According to the group members’ contributions, male managers wer</w:t>
      </w:r>
      <w:r w:rsidR="00516C44">
        <w:t>e more lenient on the employees</w:t>
      </w:r>
      <w:r w:rsidR="00E506A0">
        <w:t xml:space="preserve">. </w:t>
      </w:r>
      <w:r w:rsidR="00516C44" w:rsidRPr="00516C44">
        <w:t>They would offer employees second chances to prove t</w:t>
      </w:r>
      <w:r w:rsidR="00516C44">
        <w:t>heir value to the organization.</w:t>
      </w:r>
      <w:r w:rsidR="00E506A0">
        <w:t xml:space="preserve"> In the discussion, the group members realized that cultures are determinants in the successful management of an organization. For instance, Latin Americans are more open about their lives and families. In retrospective, they expect the other party to elicit </w:t>
      </w:r>
      <w:r w:rsidR="00516C44">
        <w:t xml:space="preserve">a </w:t>
      </w:r>
      <w:r w:rsidR="00E506A0">
        <w:t xml:space="preserve">similar response to them. These aspects challenged every member to be responsive to the other person’s needs. This procedure enhances </w:t>
      </w:r>
      <w:r w:rsidR="0045410E">
        <w:t>the relationsh</w:t>
      </w:r>
      <w:r w:rsidR="00516C44">
        <w:t>ip among workers and besides, a</w:t>
      </w:r>
      <w:r w:rsidR="0045410E">
        <w:t xml:space="preserve"> common goal mindset. </w:t>
      </w:r>
    </w:p>
    <w:p w:rsidR="008A560F" w:rsidRDefault="00516C44" w:rsidP="00E9281C">
      <w:r w:rsidRPr="00516C44">
        <w:t xml:space="preserve">Commitment, diversity and inclusion frameworks and support among group members are the critical pillars of the "Equal Contribution" policy </w:t>
      </w:r>
      <w:r w:rsidR="005571D0">
        <w:t xml:space="preserve">(Carothers &amp; Brechenmacher 2014, p. 9). To effectively accomplish such an objective required the contribution of a different individual to the </w:t>
      </w:r>
      <w:r>
        <w:t>following</w:t>
      </w:r>
      <w:r w:rsidR="005571D0">
        <w:t xml:space="preserve"> task. </w:t>
      </w:r>
      <w:r w:rsidRPr="00516C44">
        <w:t>For instance, when someone is asking a question, and a researchable discussion is presented, the group leader assigns the job to someone</w:t>
      </w:r>
      <w:r>
        <w:t xml:space="preserve"> who has not researched before.</w:t>
      </w:r>
      <w:r w:rsidR="005571D0">
        <w:t xml:space="preserve"> If everyone has do</w:t>
      </w:r>
      <w:r w:rsidR="00023F0A">
        <w:t>ne</w:t>
      </w:r>
      <w:r w:rsidR="005571D0">
        <w:t xml:space="preserve"> so, then the cycle repeats. </w:t>
      </w:r>
      <w:r w:rsidR="00023F0A">
        <w:t xml:space="preserve">That level of coordination requires the commitment from every member to guarantee that every individual comes from the situation successfully. Each person had to have a self-driven concept ingrained in themselves so that the discussion would be </w:t>
      </w:r>
      <w:r>
        <w:t>fruitful</w:t>
      </w:r>
      <w:r w:rsidR="00023F0A">
        <w:t xml:space="preserve">. </w:t>
      </w:r>
    </w:p>
    <w:p w:rsidR="00E506A0" w:rsidRDefault="00023F0A" w:rsidP="00F613EF">
      <w:r>
        <w:t xml:space="preserve">The team’s level of commitment was high. After the initial stages of discussion where everyone was a little confused, setting the group’s objectives provided a clear path on the course of the discussion. Consequently, the insight provided </w:t>
      </w:r>
      <w:r w:rsidR="00496573">
        <w:t>people with ideas and opinions which were</w:t>
      </w:r>
      <w:r>
        <w:t xml:space="preserve"> a significant strength. Every individual realized the power that lies in setting goals. The discussion onwards was reminiscent </w:t>
      </w:r>
      <w:r w:rsidR="00F45A31">
        <w:t>of real brain-storming sessions in organizations. In that aspect, I realized that teamwork has ‘invisible’ merits that are difficult for ordinary observation to perceive. These sessions are constant sources of endless information. I also realized it is better to let someone reveal opinion regardless of the strength t</w:t>
      </w:r>
      <w:bookmarkStart w:id="0" w:name="_GoBack"/>
      <w:bookmarkEnd w:id="0"/>
      <w:r w:rsidR="00F45A31">
        <w:t xml:space="preserve">he idea it may have. It may be an ideal prospect for somebody else in the group to build upon it. </w:t>
      </w:r>
      <w:r w:rsidR="00F613EF">
        <w:t>Howe</w:t>
      </w:r>
      <w:r w:rsidR="005A5C6E">
        <w:t xml:space="preserve">ver, it is crucial that the members’ desire towards group discussion should be more of self-responsibility. It is the drive to get the best possible influence from the discussion while at the same time, influencing those around you positively. Discussions are almost role play events that give a person more wisdom on the management side of an organization. </w:t>
      </w:r>
    </w:p>
    <w:p w:rsidR="00E506A0" w:rsidRDefault="00E506A0" w:rsidP="00E9281C"/>
    <w:p w:rsidR="00BB7D13" w:rsidRDefault="00BB7D13" w:rsidP="00E9281C"/>
    <w:p w:rsidR="00BB7D13" w:rsidRDefault="00BB7D13" w:rsidP="00E9281C"/>
    <w:p w:rsidR="00BB7D13" w:rsidRDefault="00BB7D13" w:rsidP="00496573">
      <w:pPr>
        <w:ind w:firstLine="0"/>
      </w:pPr>
    </w:p>
    <w:p w:rsidR="00BB7D13" w:rsidRDefault="00BB7D13" w:rsidP="00BB7D13">
      <w:pPr>
        <w:jc w:val="center"/>
      </w:pPr>
      <w:r>
        <w:t>Reference List</w:t>
      </w:r>
    </w:p>
    <w:p w:rsidR="00BB7D13" w:rsidRDefault="00BB7D13" w:rsidP="00BB7D13">
      <w:pPr>
        <w:ind w:left="720" w:hanging="720"/>
      </w:pPr>
      <w:r w:rsidRPr="007F0EA3">
        <w:t>Carothers, T. and Brechenmacher, S., 2014. A</w:t>
      </w:r>
      <w:r>
        <w:t>ccountability, transparency, participation, and inclusion.</w:t>
      </w:r>
    </w:p>
    <w:p w:rsidR="00BB7D13" w:rsidRDefault="00BB7D13" w:rsidP="00BB7D13">
      <w:pPr>
        <w:ind w:left="720" w:hanging="720"/>
      </w:pPr>
      <w:r w:rsidRPr="007F0EA3">
        <w:t>Friedman, B.A., 2007. Globalization implications for human resource management roles. </w:t>
      </w:r>
      <w:r w:rsidRPr="007F0EA3">
        <w:rPr>
          <w:i/>
          <w:iCs/>
        </w:rPr>
        <w:t>Employee Responsibilities and Rights Journal</w:t>
      </w:r>
      <w:r w:rsidRPr="007F0EA3">
        <w:t>, </w:t>
      </w:r>
      <w:r w:rsidRPr="007F0EA3">
        <w:rPr>
          <w:i/>
          <w:iCs/>
        </w:rPr>
        <w:t>19</w:t>
      </w:r>
      <w:r w:rsidRPr="007F0EA3">
        <w:t>(3), pp.157-171.</w:t>
      </w:r>
    </w:p>
    <w:p w:rsidR="00BB7D13" w:rsidRDefault="00BB7D13" w:rsidP="00BB7D13">
      <w:pPr>
        <w:ind w:left="720" w:hanging="720"/>
      </w:pPr>
      <w:r w:rsidRPr="007F0EA3">
        <w:t>Mahoney, J.T. and Sanchez, R., 2004. Building new management theory by integrating processes and products of thought. </w:t>
      </w:r>
      <w:r w:rsidRPr="007F0EA3">
        <w:rPr>
          <w:i/>
          <w:iCs/>
        </w:rPr>
        <w:t>Journal of Management Inquiry</w:t>
      </w:r>
      <w:r w:rsidRPr="007F0EA3">
        <w:t>, </w:t>
      </w:r>
      <w:r w:rsidRPr="007F0EA3">
        <w:rPr>
          <w:i/>
          <w:iCs/>
        </w:rPr>
        <w:t>13</w:t>
      </w:r>
      <w:r w:rsidRPr="007F0EA3">
        <w:t>(1), pp.34-47.</w:t>
      </w:r>
    </w:p>
    <w:p w:rsidR="00BB7D13" w:rsidRDefault="00BB7D13" w:rsidP="00E9281C"/>
    <w:sectPr w:rsidR="00BB7D13" w:rsidSect="004B2CC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C1C" w:rsidRDefault="00D34C1C" w:rsidP="00E85070">
      <w:pPr>
        <w:spacing w:line="240" w:lineRule="auto"/>
      </w:pPr>
      <w:r>
        <w:separator/>
      </w:r>
    </w:p>
  </w:endnote>
  <w:endnote w:type="continuationSeparator" w:id="0">
    <w:p w:rsidR="00D34C1C" w:rsidRDefault="00D34C1C" w:rsidP="00E8507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C1C" w:rsidRDefault="00D34C1C" w:rsidP="00E85070">
      <w:pPr>
        <w:spacing w:line="240" w:lineRule="auto"/>
      </w:pPr>
      <w:r>
        <w:separator/>
      </w:r>
    </w:p>
  </w:footnote>
  <w:footnote w:type="continuationSeparator" w:id="0">
    <w:p w:rsidR="00D34C1C" w:rsidRDefault="00D34C1C" w:rsidP="00E8507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3201947"/>
      <w:docPartObj>
        <w:docPartGallery w:val="Page Numbers (Top of Page)"/>
        <w:docPartUnique/>
      </w:docPartObj>
    </w:sdtPr>
    <w:sdtEndPr>
      <w:rPr>
        <w:noProof/>
      </w:rPr>
    </w:sdtEndPr>
    <w:sdtContent>
      <w:p w:rsidR="00E85070" w:rsidRDefault="00E85070" w:rsidP="00E85070">
        <w:pPr>
          <w:spacing w:line="240" w:lineRule="auto"/>
          <w:ind w:left="2880" w:firstLine="0"/>
        </w:pPr>
        <w:r>
          <w:t xml:space="preserve">           </w:t>
        </w:r>
        <w:r w:rsidR="006523FD">
          <w:tab/>
        </w:r>
        <w:r w:rsidR="006523FD">
          <w:tab/>
        </w:r>
        <w:r w:rsidR="006523FD">
          <w:tab/>
        </w:r>
        <w:r w:rsidR="006523FD">
          <w:tab/>
        </w:r>
        <w:r w:rsidR="006523FD">
          <w:tab/>
        </w:r>
        <w:r w:rsidR="006523FD">
          <w:tab/>
        </w:r>
        <w:r w:rsidR="006523FD">
          <w:tab/>
          <w:t xml:space="preserve">         Title</w:t>
        </w:r>
        <w:r>
          <w:t xml:space="preserve">     </w:t>
        </w:r>
        <w:r w:rsidR="004B2CCF">
          <w:fldChar w:fldCharType="begin"/>
        </w:r>
        <w:r>
          <w:instrText xml:space="preserve"> PAGE   \* MERGEFORMAT </w:instrText>
        </w:r>
        <w:r w:rsidR="004B2CCF">
          <w:fldChar w:fldCharType="separate"/>
        </w:r>
        <w:r w:rsidR="00D34C1C">
          <w:rPr>
            <w:noProof/>
          </w:rPr>
          <w:t>1</w:t>
        </w:r>
        <w:r w:rsidR="004B2CCF">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4D56A5"/>
    <w:rsid w:val="00023F0A"/>
    <w:rsid w:val="0005349F"/>
    <w:rsid w:val="00171592"/>
    <w:rsid w:val="0024386E"/>
    <w:rsid w:val="0025408F"/>
    <w:rsid w:val="002B5E5E"/>
    <w:rsid w:val="002E0185"/>
    <w:rsid w:val="003D2079"/>
    <w:rsid w:val="003D58E5"/>
    <w:rsid w:val="004010E6"/>
    <w:rsid w:val="00450457"/>
    <w:rsid w:val="0045410E"/>
    <w:rsid w:val="00496573"/>
    <w:rsid w:val="004B2CCF"/>
    <w:rsid w:val="004D56A5"/>
    <w:rsid w:val="00516C44"/>
    <w:rsid w:val="005571D0"/>
    <w:rsid w:val="005A5C6E"/>
    <w:rsid w:val="006523FD"/>
    <w:rsid w:val="006B56E7"/>
    <w:rsid w:val="007820D5"/>
    <w:rsid w:val="00795ADB"/>
    <w:rsid w:val="007D2222"/>
    <w:rsid w:val="008A560F"/>
    <w:rsid w:val="009E48B8"/>
    <w:rsid w:val="00AE54F7"/>
    <w:rsid w:val="00B42394"/>
    <w:rsid w:val="00B5645E"/>
    <w:rsid w:val="00BB7D13"/>
    <w:rsid w:val="00C17771"/>
    <w:rsid w:val="00CF64E0"/>
    <w:rsid w:val="00D34C1C"/>
    <w:rsid w:val="00E15421"/>
    <w:rsid w:val="00E506A0"/>
    <w:rsid w:val="00E76C68"/>
    <w:rsid w:val="00E85070"/>
    <w:rsid w:val="00E9281C"/>
    <w:rsid w:val="00F45A31"/>
    <w:rsid w:val="00F613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C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070"/>
    <w:pPr>
      <w:tabs>
        <w:tab w:val="center" w:pos="4680"/>
        <w:tab w:val="right" w:pos="9360"/>
      </w:tabs>
      <w:spacing w:line="240" w:lineRule="auto"/>
    </w:pPr>
  </w:style>
  <w:style w:type="character" w:customStyle="1" w:styleId="HeaderChar">
    <w:name w:val="Header Char"/>
    <w:basedOn w:val="DefaultParagraphFont"/>
    <w:link w:val="Header"/>
    <w:uiPriority w:val="99"/>
    <w:rsid w:val="00E85070"/>
  </w:style>
  <w:style w:type="paragraph" w:styleId="Footer">
    <w:name w:val="footer"/>
    <w:basedOn w:val="Normal"/>
    <w:link w:val="FooterChar"/>
    <w:uiPriority w:val="99"/>
    <w:unhideWhenUsed/>
    <w:rsid w:val="00E85070"/>
    <w:pPr>
      <w:tabs>
        <w:tab w:val="center" w:pos="4680"/>
        <w:tab w:val="right" w:pos="9360"/>
      </w:tabs>
      <w:spacing w:line="240" w:lineRule="auto"/>
    </w:pPr>
  </w:style>
  <w:style w:type="character" w:customStyle="1" w:styleId="FooterChar">
    <w:name w:val="Footer Char"/>
    <w:basedOn w:val="DefaultParagraphFont"/>
    <w:link w:val="Footer"/>
    <w:uiPriority w:val="99"/>
    <w:rsid w:val="00E8507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2019-04-26T11:14:00Z</dcterms:created>
  <dcterms:modified xsi:type="dcterms:W3CDTF">2019-04-26T11:14:00Z</dcterms:modified>
</cp:coreProperties>
</file>